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7C8" w:rsidRPr="00414271" w:rsidRDefault="00F9354A" w:rsidP="00243CAD">
      <w:pPr>
        <w:tabs>
          <w:tab w:val="left" w:pos="2835"/>
          <w:tab w:val="left" w:pos="4536"/>
        </w:tabs>
        <w:spacing w:after="0" w:line="240" w:lineRule="auto"/>
        <w:jc w:val="center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3848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1" locked="0" layoutInCell="1" allowOverlap="1" wp14:anchorId="0C6F603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72895" cy="883920"/>
            <wp:effectExtent l="0" t="0" r="825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394" w:rsidRPr="00414271"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6274A04D" wp14:editId="2F36884F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401445" cy="1104265"/>
            <wp:effectExtent l="0" t="0" r="8255" b="635"/>
            <wp:wrapNone/>
            <wp:docPr id="4" name="Obrázek 4" descr="C:\Users\user\Desktop\Hudba bez hranic 2023\LOGO\Hudba_bez_hra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udba bez hranic 2023\LOGO\Hudba_bez_hran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394" w:rsidRPr="00414271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POZVÁNKA:</w:t>
      </w:r>
    </w:p>
    <w:p w:rsidR="00EA67C8" w:rsidRPr="00414271" w:rsidRDefault="00414271" w:rsidP="00243CAD">
      <w:pPr>
        <w:tabs>
          <w:tab w:val="left" w:pos="2835"/>
          <w:tab w:val="left" w:pos="4536"/>
        </w:tabs>
        <w:spacing w:after="0" w:line="240" w:lineRule="auto"/>
        <w:jc w:val="center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4271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0E47C6" w:rsidRPr="00414271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R</w:t>
      </w:r>
      <w:r w:rsidR="00EA67C8" w:rsidRPr="00414271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OČNÍK FESTIVALU</w:t>
      </w:r>
    </w:p>
    <w:p w:rsidR="00EA67C8" w:rsidRPr="00414271" w:rsidRDefault="00EA67C8" w:rsidP="00243CAD">
      <w:pPr>
        <w:tabs>
          <w:tab w:val="left" w:pos="2835"/>
          <w:tab w:val="left" w:pos="4536"/>
        </w:tabs>
        <w:spacing w:after="0" w:line="240" w:lineRule="auto"/>
        <w:jc w:val="center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4271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„HUDBA BEZ HRANIC“</w:t>
      </w:r>
    </w:p>
    <w:p w:rsidR="00DA31E5" w:rsidRDefault="00DA31E5" w:rsidP="00EA67C8">
      <w:pPr>
        <w:tabs>
          <w:tab w:val="left" w:pos="453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A67C8" w:rsidRPr="003A1EA2" w:rsidRDefault="00917AF7" w:rsidP="00EA67C8">
      <w:pPr>
        <w:tabs>
          <w:tab w:val="left" w:pos="453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2">
        <w:rPr>
          <w:rFonts w:asciiTheme="majorHAnsi" w:hAnsiTheme="majorHAnsi" w:cstheme="majorHAnsi"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Milí příznivci improvizace a skladby!</w:t>
      </w:r>
    </w:p>
    <w:p w:rsidR="00917AF7" w:rsidRPr="003A1EA2" w:rsidRDefault="00917AF7" w:rsidP="00917AF7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Dovol</w:t>
      </w:r>
      <w:r w:rsidR="00F96AE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ujeme si Vás srdečně pozvat na </w:t>
      </w:r>
      <w:r w:rsidR="00414271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ročník festivalu „Hudba bez hranic, který</w:t>
      </w:r>
      <w:r w:rsidR="00410BA6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organizuje ZUŠ „Žerotín“ Olomouc a který</w:t>
      </w: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 zamýšlen jako setkání všech kreativních žáků a pedagogů</w:t>
      </w:r>
      <w:r w:rsidR="00F6696D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nejen z Olomouckého kraje</w:t>
      </w: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Chceme dát prostor obvykle málo rozvíjené disciplíně </w:t>
      </w:r>
      <w:r w:rsidR="005D5575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výuce ZUŠ – improvizaci a také skladbě</w:t>
      </w:r>
      <w:r w:rsidR="000E47C6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/autorské tvorbě</w:t>
      </w: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Naším cílem je dostat „pod jednu střechu“ všechny zájemce, kteří dokáží pomocí tónů rozeznít svoji fantazii a poskytnout jim půdu pro rozvíjení a vzájemné sdílení inspirace</w:t>
      </w:r>
      <w:r w:rsidR="00F6696D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kreativního vyjádření</w:t>
      </w:r>
      <w:r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D3848" w:rsidRPr="003A1EA2" w:rsidRDefault="00CD3848" w:rsidP="00CD3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6"/>
        </w:rPr>
      </w:pPr>
      <w:r w:rsidRPr="003A1EA2">
        <w:rPr>
          <w:rFonts w:eastAsia="Calibri" w:cstheme="minorHAnsi"/>
          <w:color w:val="000000"/>
          <w:sz w:val="24"/>
          <w:szCs w:val="26"/>
        </w:rPr>
        <w:t xml:space="preserve">Pro všechny přihlášené účinkující žáky i pedagogy na improvizační přehlídce „Hudba bez hranic“ bude připraven pamětní list. </w:t>
      </w:r>
    </w:p>
    <w:p w:rsidR="00CD3848" w:rsidRPr="003A1EA2" w:rsidRDefault="00CD3848" w:rsidP="00CD3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6"/>
        </w:rPr>
      </w:pPr>
      <w:r w:rsidRPr="003A1EA2">
        <w:rPr>
          <w:rFonts w:eastAsia="Calibri" w:cstheme="minorHAnsi"/>
          <w:color w:val="000000"/>
          <w:sz w:val="24"/>
          <w:szCs w:val="26"/>
        </w:rPr>
        <w:t>Podrobný harmonogram celé akce bude upřesněn po dodání všech přihlášek.</w:t>
      </w:r>
    </w:p>
    <w:p w:rsidR="00CD3848" w:rsidRPr="003A1EA2" w:rsidRDefault="00CD3848" w:rsidP="00CD3848">
      <w:pPr>
        <w:tabs>
          <w:tab w:val="left" w:pos="2835"/>
        </w:tabs>
        <w:spacing w:after="0" w:line="240" w:lineRule="auto"/>
        <w:jc w:val="both"/>
        <w:rPr>
          <w:sz w:val="24"/>
          <w:szCs w:val="26"/>
        </w:rPr>
      </w:pPr>
      <w:r w:rsidRPr="003A1EA2">
        <w:rPr>
          <w:sz w:val="24"/>
          <w:szCs w:val="26"/>
        </w:rPr>
        <w:t>Vyplněnou přihlášku</w:t>
      </w:r>
      <w:r w:rsidR="00414271" w:rsidRPr="003A1EA2">
        <w:rPr>
          <w:sz w:val="24"/>
          <w:szCs w:val="26"/>
        </w:rPr>
        <w:t xml:space="preserve"> </w:t>
      </w:r>
      <w:r w:rsidRPr="003A1EA2">
        <w:rPr>
          <w:sz w:val="24"/>
          <w:szCs w:val="26"/>
        </w:rPr>
        <w:t>a případné dotazy zasílejte</w:t>
      </w:r>
      <w:r w:rsidR="00414271" w:rsidRPr="003A1EA2">
        <w:rPr>
          <w:sz w:val="24"/>
          <w:szCs w:val="26"/>
        </w:rPr>
        <w:t xml:space="preserve"> do </w:t>
      </w:r>
      <w:r w:rsidR="00414271" w:rsidRPr="00F4536D">
        <w:rPr>
          <w:b/>
          <w:sz w:val="24"/>
          <w:szCs w:val="26"/>
          <w:u w:val="single"/>
        </w:rPr>
        <w:t>20. února 2026</w:t>
      </w:r>
      <w:r w:rsidRPr="003A1EA2">
        <w:rPr>
          <w:sz w:val="24"/>
          <w:szCs w:val="26"/>
        </w:rPr>
        <w:t xml:space="preserve"> na e-mailovou adresu </w:t>
      </w:r>
      <w:hyperlink r:id="rId7" w:history="1">
        <w:r w:rsidRPr="003A1EA2">
          <w:rPr>
            <w:rStyle w:val="Hypertextovodkaz"/>
            <w:sz w:val="24"/>
            <w:szCs w:val="26"/>
          </w:rPr>
          <w:t>h.svajdova@volny.cz</w:t>
        </w:r>
      </w:hyperlink>
      <w:r w:rsidRPr="003A1EA2">
        <w:rPr>
          <w:sz w:val="24"/>
          <w:szCs w:val="26"/>
        </w:rPr>
        <w:t xml:space="preserve">  </w:t>
      </w:r>
    </w:p>
    <w:p w:rsidR="00410BA6" w:rsidRDefault="00410BA6" w:rsidP="00917AF7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0BA6" w:rsidRPr="00F9354A" w:rsidRDefault="00410BA6" w:rsidP="00234F19">
      <w:pPr>
        <w:pStyle w:val="Odstavecseseznamem"/>
        <w:numPr>
          <w:ilvl w:val="0"/>
          <w:numId w:val="7"/>
        </w:numPr>
        <w:tabs>
          <w:tab w:val="left" w:pos="4536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čtvrtek </w:t>
      </w:r>
      <w:r w:rsidR="00414271"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F96AE2"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března 202</w:t>
      </w:r>
      <w:r w:rsidR="00414271"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proběhne od 18:00 hodin v sále </w:t>
      </w:r>
      <w:r w:rsidR="00414271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Arcidiecézního 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muzea Olomouc koncert s názvem </w:t>
      </w:r>
      <w:r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„Malí/velcí skladatelé</w:t>
      </w:r>
      <w:r w:rsidR="000E47C6"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Olomouce</w:t>
      </w:r>
      <w:r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Zde proběhnou</w:t>
      </w:r>
      <w:bookmarkStart w:id="0" w:name="_GoBack"/>
      <w:bookmarkEnd w:id="0"/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mj. premiéry skladeb žáků ZUŠ, které byly zaslány do skladatelské soutěže </w:t>
      </w:r>
      <w:r w:rsidR="00F96AE2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Múzy Ilji Hurníka 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zazní i skladby pedagogů</w:t>
      </w:r>
      <w:r w:rsidR="000E47C6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absolventů ZUŠ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DF288D" w:rsidRPr="00F9354A" w:rsidRDefault="00410BA6" w:rsidP="00234F19">
      <w:pPr>
        <w:pStyle w:val="Odstavecseseznamem"/>
        <w:numPr>
          <w:ilvl w:val="0"/>
          <w:numId w:val="7"/>
        </w:numPr>
        <w:tabs>
          <w:tab w:val="left" w:pos="4536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pátek </w:t>
      </w:r>
      <w:r w:rsidR="00414271" w:rsidRPr="00F4536D">
        <w:rPr>
          <w:rFonts w:asciiTheme="majorHAnsi" w:hAnsiTheme="majorHAnsi" w:cstheme="majorHAnsi"/>
          <w:b/>
          <w:color w:val="000000" w:themeColor="text1"/>
          <w:sz w:val="24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490E92" w:rsidRPr="00F4536D">
        <w:rPr>
          <w:rFonts w:asciiTheme="majorHAnsi" w:hAnsiTheme="majorHAnsi" w:cstheme="majorHAnsi"/>
          <w:b/>
          <w:color w:val="000000" w:themeColor="text1"/>
          <w:sz w:val="24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března 202</w:t>
      </w:r>
      <w:r w:rsidR="00414271" w:rsidRPr="00F4536D">
        <w:rPr>
          <w:rFonts w:asciiTheme="majorHAnsi" w:hAnsiTheme="majorHAnsi" w:cstheme="majorHAnsi"/>
          <w:b/>
          <w:color w:val="000000" w:themeColor="text1"/>
          <w:sz w:val="24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(předpokládaný časový rozvr</w:t>
      </w:r>
      <w:r w:rsidR="00F96AE2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 9:00 – 1</w:t>
      </w:r>
      <w:r w:rsidR="00414271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96AE2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E47C6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96AE2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0) proběhne v</w:t>
      </w:r>
      <w:r w:rsidR="003721A6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F96AE2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21A6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třech 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blocích </w:t>
      </w:r>
      <w:r w:rsidR="003721A6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(9:00, 11:00, 14:00) 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komorním sále ZUŠ „Žerotín“ Olomouc </w:t>
      </w:r>
      <w:r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nesoutěžní </w:t>
      </w:r>
      <w:r w:rsidR="005D5575"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improvizační</w:t>
      </w:r>
      <w:r w:rsidR="005D5575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9354A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přehlídka „Hudba bez hranic“.</w:t>
      </w:r>
      <w:r w:rsidR="003A1EA2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1EA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Jejím patronem 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</w:t>
      </w:r>
      <w:r w:rsidR="003A1EA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znovu mimořádná osobnost a</w:t>
      </w:r>
      <w:r w:rsidR="003A1EA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jedinečný improvizátor</w:t>
      </w:r>
      <w:r w:rsidR="003A1EA2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1EA2" w:rsidRPr="00516CA5">
        <w:rPr>
          <w:rFonts w:asciiTheme="majorHAnsi" w:hAnsiTheme="majorHAnsi" w:cstheme="majorHAnsi"/>
          <w:b/>
          <w:i/>
          <w:color w:val="000000" w:themeColor="text1"/>
          <w:sz w:val="28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JIŘÍ PAZOUR,</w:t>
      </w:r>
      <w:r w:rsidR="003A1EA2" w:rsidRPr="00516CA5">
        <w:rPr>
          <w:rFonts w:asciiTheme="majorHAnsi" w:hAnsiTheme="majorHAnsi" w:cstheme="majorHAnsi"/>
          <w:b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1EA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který bude v</w:t>
      </w:r>
      <w:r w:rsidR="003721A6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II. a III. bloku</w:t>
      </w:r>
      <w:r w:rsidR="003A1EA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 žáky pracovat a 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společně </w:t>
      </w:r>
      <w:r w:rsidR="003A1EA2" w:rsidRPr="003A1EA2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improvizovat.</w:t>
      </w:r>
      <w:r w:rsidR="003A1EA2">
        <w:rPr>
          <w:rFonts w:asciiTheme="majorHAnsi" w:hAnsiTheme="majorHAnsi" w:cstheme="majorHAnsi"/>
          <w:b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Žáci ZUŠ se mohou přihlásit </w:t>
      </w:r>
      <w:r w:rsidR="000E47C6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svými improvizacemi/autorskými kompozicemi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nebo se jen zapojit do společných improvizací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6696D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Vítáni jsou i pedagogové, kteří přijedou přehlídku pouze sledovat. </w:t>
      </w:r>
      <w:r w:rsidR="00364B6E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azní připravené i spontánní sólové improvizace </w:t>
      </w:r>
      <w:r w:rsidR="003745A7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žáků 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jakékoliv téma i libovolný nástroj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E47C6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F6696D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ude vytvořen prostor pro 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0F34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spontánní společné improvizace</w:t>
      </w:r>
      <w:r w:rsidR="00ED0F34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6696D" w:rsidRPr="00F9354A">
        <w:rPr>
          <w:rFonts w:asciiTheme="majorHAnsi" w:hAnsiTheme="majorHAnsi" w:cstheme="majorHAnsi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diskusi, rozbor a vzájemné inspirace. </w:t>
      </w:r>
      <w:r w:rsidR="00F6696D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komorním sále ZUŠ „Žerotín“ Olomouc jsou k dispozici vedle sebe 2 nástroje </w:t>
      </w:r>
      <w:proofErr w:type="spellStart"/>
      <w:r w:rsidR="00F6696D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Petrof</w:t>
      </w:r>
      <w:proofErr w:type="spellEnd"/>
      <w:r w:rsidR="00F6696D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(křídlo a koncertní pianino), také </w:t>
      </w:r>
      <w:proofErr w:type="spellStart"/>
      <w:r w:rsidR="00F6696D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jednomanuálové</w:t>
      </w:r>
      <w:proofErr w:type="spellEnd"/>
      <w:r w:rsidR="00F6696D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cembalo</w:t>
      </w:r>
      <w:r w:rsidR="00FC6ACA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Případné požadavky na další nástroje hlaste předem, pokud to půjde, budeme se snažit vyhovět.</w:t>
      </w:r>
      <w:r w:rsidR="00F6696D" w:rsidRPr="00F9354A">
        <w:rPr>
          <w:rFonts w:asciiTheme="majorHAnsi" w:hAnsiTheme="majorHAnsi" w:cstheme="majorHAnsi"/>
          <w:i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A31E5" w:rsidRPr="00CD3848" w:rsidRDefault="00DA31E5" w:rsidP="00DA31E5">
      <w:pPr>
        <w:tabs>
          <w:tab w:val="left" w:pos="2835"/>
        </w:tabs>
        <w:spacing w:after="0" w:line="240" w:lineRule="auto"/>
        <w:rPr>
          <w:sz w:val="26"/>
          <w:szCs w:val="26"/>
        </w:rPr>
      </w:pPr>
    </w:p>
    <w:p w:rsidR="00FC6ACA" w:rsidRPr="00F9354A" w:rsidRDefault="006C43FD" w:rsidP="00852D99">
      <w:pPr>
        <w:tabs>
          <w:tab w:val="left" w:pos="2835"/>
        </w:tabs>
        <w:spacing w:after="0" w:line="240" w:lineRule="auto"/>
        <w:jc w:val="both"/>
        <w:rPr>
          <w:sz w:val="24"/>
          <w:szCs w:val="26"/>
        </w:rPr>
      </w:pPr>
      <w:r w:rsidRPr="00F9354A">
        <w:rPr>
          <w:sz w:val="24"/>
          <w:szCs w:val="26"/>
        </w:rPr>
        <w:t xml:space="preserve">Těšíme se na setkání s vámi a doufáme, že se nám podaří </w:t>
      </w:r>
      <w:r w:rsidR="00FC6ACA" w:rsidRPr="00F9354A">
        <w:rPr>
          <w:sz w:val="24"/>
          <w:szCs w:val="26"/>
        </w:rPr>
        <w:t>tak jako v</w:t>
      </w:r>
      <w:r w:rsidR="00414271" w:rsidRPr="00F9354A">
        <w:rPr>
          <w:sz w:val="24"/>
          <w:szCs w:val="26"/>
        </w:rPr>
        <w:t xml:space="preserve"> předchozích </w:t>
      </w:r>
      <w:r w:rsidR="00FC6ACA" w:rsidRPr="00F9354A">
        <w:rPr>
          <w:sz w:val="24"/>
          <w:szCs w:val="26"/>
        </w:rPr>
        <w:t>roční</w:t>
      </w:r>
      <w:r w:rsidR="00414271" w:rsidRPr="00F9354A">
        <w:rPr>
          <w:sz w:val="24"/>
          <w:szCs w:val="26"/>
        </w:rPr>
        <w:t>cích</w:t>
      </w:r>
      <w:r w:rsidR="00FC6ACA" w:rsidRPr="00F9354A">
        <w:rPr>
          <w:sz w:val="24"/>
          <w:szCs w:val="26"/>
        </w:rPr>
        <w:t xml:space="preserve"> </w:t>
      </w:r>
      <w:r w:rsidRPr="00F9354A">
        <w:rPr>
          <w:sz w:val="24"/>
          <w:szCs w:val="26"/>
        </w:rPr>
        <w:t xml:space="preserve">vytvořit pro mladé kreativní umělce prostor pro předvedení jejich hudebního světa, se spoustou inspirace do další práce. </w:t>
      </w:r>
    </w:p>
    <w:p w:rsidR="006C43FD" w:rsidRPr="00F9354A" w:rsidRDefault="006C43FD" w:rsidP="00ED0F34">
      <w:pPr>
        <w:tabs>
          <w:tab w:val="left" w:pos="2835"/>
        </w:tabs>
        <w:spacing w:after="0" w:line="240" w:lineRule="auto"/>
        <w:jc w:val="both"/>
        <w:rPr>
          <w:sz w:val="24"/>
          <w:szCs w:val="26"/>
        </w:rPr>
      </w:pPr>
      <w:r w:rsidRPr="00F9354A">
        <w:rPr>
          <w:sz w:val="24"/>
          <w:szCs w:val="26"/>
        </w:rPr>
        <w:t>Všechny srdečně zveme!</w:t>
      </w:r>
    </w:p>
    <w:p w:rsidR="00DA31E5" w:rsidRPr="00F9354A" w:rsidRDefault="00DA31E5" w:rsidP="00DA31E5">
      <w:pPr>
        <w:tabs>
          <w:tab w:val="left" w:pos="2835"/>
        </w:tabs>
        <w:spacing w:after="0" w:line="240" w:lineRule="auto"/>
        <w:rPr>
          <w:sz w:val="24"/>
          <w:szCs w:val="26"/>
        </w:rPr>
      </w:pPr>
      <w:r w:rsidRPr="00F9354A">
        <w:rPr>
          <w:sz w:val="24"/>
          <w:szCs w:val="26"/>
        </w:rPr>
        <w:t>Za organizační tým ZUŠ „Žerotín“ Olomouc:</w:t>
      </w:r>
    </w:p>
    <w:p w:rsidR="00DA31E5" w:rsidRPr="00F9354A" w:rsidRDefault="00DA31E5" w:rsidP="00DA31E5">
      <w:pPr>
        <w:tabs>
          <w:tab w:val="left" w:pos="2835"/>
        </w:tabs>
        <w:spacing w:after="0" w:line="240" w:lineRule="auto"/>
        <w:rPr>
          <w:sz w:val="24"/>
          <w:szCs w:val="26"/>
        </w:rPr>
      </w:pPr>
      <w:r w:rsidRPr="00F9354A">
        <w:rPr>
          <w:sz w:val="24"/>
          <w:szCs w:val="26"/>
        </w:rPr>
        <w:t>PhDr. Hana Švajdová, vedoucí klavírního oddělení, krajský metodik oboru skladba</w:t>
      </w:r>
    </w:p>
    <w:p w:rsidR="001A5630" w:rsidRPr="00F9354A" w:rsidRDefault="00DA31E5" w:rsidP="00F9354A">
      <w:pPr>
        <w:tabs>
          <w:tab w:val="left" w:pos="2835"/>
        </w:tabs>
        <w:spacing w:after="0" w:line="240" w:lineRule="auto"/>
        <w:rPr>
          <w:sz w:val="24"/>
          <w:szCs w:val="26"/>
        </w:rPr>
      </w:pPr>
      <w:r w:rsidRPr="00F9354A">
        <w:rPr>
          <w:sz w:val="24"/>
          <w:szCs w:val="26"/>
        </w:rPr>
        <w:t>Tel: 605 450</w:t>
      </w:r>
      <w:r w:rsidR="00F9354A">
        <w:rPr>
          <w:sz w:val="24"/>
          <w:szCs w:val="26"/>
        </w:rPr>
        <w:t> </w:t>
      </w:r>
      <w:r w:rsidRPr="00F9354A">
        <w:rPr>
          <w:sz w:val="24"/>
          <w:szCs w:val="26"/>
        </w:rPr>
        <w:t>646</w:t>
      </w:r>
      <w:r w:rsidR="00F9354A">
        <w:rPr>
          <w:sz w:val="24"/>
          <w:szCs w:val="26"/>
        </w:rPr>
        <w:t xml:space="preserve">        </w:t>
      </w:r>
      <w:r w:rsidRPr="00F9354A">
        <w:rPr>
          <w:sz w:val="24"/>
          <w:szCs w:val="26"/>
        </w:rPr>
        <w:t xml:space="preserve">e-mail: </w:t>
      </w:r>
      <w:hyperlink r:id="rId8" w:history="1">
        <w:r w:rsidRPr="00F9354A">
          <w:rPr>
            <w:rStyle w:val="Hypertextovodkaz"/>
            <w:sz w:val="24"/>
            <w:szCs w:val="26"/>
          </w:rPr>
          <w:t>h.svajdova@volny.cz</w:t>
        </w:r>
      </w:hyperlink>
    </w:p>
    <w:sectPr w:rsidR="001A5630" w:rsidRPr="00F9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03AC"/>
    <w:multiLevelType w:val="hybridMultilevel"/>
    <w:tmpl w:val="3BBC1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5F53"/>
    <w:multiLevelType w:val="hybridMultilevel"/>
    <w:tmpl w:val="B6322544"/>
    <w:lvl w:ilvl="0" w:tplc="9F16BAC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5003004"/>
    <w:multiLevelType w:val="hybridMultilevel"/>
    <w:tmpl w:val="2A0A2F1A"/>
    <w:lvl w:ilvl="0" w:tplc="FF9CCC4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47B8247A"/>
    <w:multiLevelType w:val="hybridMultilevel"/>
    <w:tmpl w:val="3D0E967A"/>
    <w:lvl w:ilvl="0" w:tplc="6CA2FAC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49395D75"/>
    <w:multiLevelType w:val="hybridMultilevel"/>
    <w:tmpl w:val="E6F86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2D67"/>
    <w:multiLevelType w:val="hybridMultilevel"/>
    <w:tmpl w:val="7D8E1C00"/>
    <w:lvl w:ilvl="0" w:tplc="CAFCA842">
      <w:start w:val="2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B4E66D3"/>
    <w:multiLevelType w:val="hybridMultilevel"/>
    <w:tmpl w:val="F2F8D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105E3"/>
    <w:multiLevelType w:val="hybridMultilevel"/>
    <w:tmpl w:val="056A07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6B"/>
    <w:rsid w:val="000E47C6"/>
    <w:rsid w:val="00164448"/>
    <w:rsid w:val="001A4E3B"/>
    <w:rsid w:val="001A5630"/>
    <w:rsid w:val="00214646"/>
    <w:rsid w:val="00216254"/>
    <w:rsid w:val="00234F19"/>
    <w:rsid w:val="00243CAD"/>
    <w:rsid w:val="00252394"/>
    <w:rsid w:val="00364B6E"/>
    <w:rsid w:val="003721A6"/>
    <w:rsid w:val="003745A7"/>
    <w:rsid w:val="003A1EA2"/>
    <w:rsid w:val="00410BA6"/>
    <w:rsid w:val="00414271"/>
    <w:rsid w:val="00443C1B"/>
    <w:rsid w:val="00490E92"/>
    <w:rsid w:val="00505D15"/>
    <w:rsid w:val="00516CA5"/>
    <w:rsid w:val="005D5575"/>
    <w:rsid w:val="006C43FD"/>
    <w:rsid w:val="006F3417"/>
    <w:rsid w:val="00793EE7"/>
    <w:rsid w:val="00852D99"/>
    <w:rsid w:val="00890827"/>
    <w:rsid w:val="00906B79"/>
    <w:rsid w:val="00917AF7"/>
    <w:rsid w:val="009817DB"/>
    <w:rsid w:val="00CD3848"/>
    <w:rsid w:val="00DA31E5"/>
    <w:rsid w:val="00DF288D"/>
    <w:rsid w:val="00EA67C8"/>
    <w:rsid w:val="00EB4A0B"/>
    <w:rsid w:val="00ED0F34"/>
    <w:rsid w:val="00EF0268"/>
    <w:rsid w:val="00F0686B"/>
    <w:rsid w:val="00F24715"/>
    <w:rsid w:val="00F4536D"/>
    <w:rsid w:val="00F6696D"/>
    <w:rsid w:val="00F9354A"/>
    <w:rsid w:val="00F96AE2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586D"/>
  <w15:chartTrackingRefBased/>
  <w15:docId w15:val="{5AFB82A1-F8C2-4871-8BB2-4D847A89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7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3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svajdova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svajdova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Švajdová</dc:creator>
  <cp:keywords/>
  <dc:description/>
  <cp:lastModifiedBy>ZUS</cp:lastModifiedBy>
  <cp:revision>33</cp:revision>
  <dcterms:created xsi:type="dcterms:W3CDTF">2022-12-09T11:18:00Z</dcterms:created>
  <dcterms:modified xsi:type="dcterms:W3CDTF">2025-11-28T09:18:00Z</dcterms:modified>
</cp:coreProperties>
</file>